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DAE5B" w14:textId="0D340940" w:rsidR="007D2173" w:rsidRDefault="00D57ED9" w:rsidP="007D2173">
      <w:pPr>
        <w:widowControl w:val="0"/>
        <w:tabs>
          <w:tab w:val="left" w:pos="1900"/>
        </w:tabs>
        <w:autoSpaceDE w:val="0"/>
        <w:autoSpaceDN w:val="0"/>
        <w:adjustRightInd w:val="0"/>
        <w:jc w:val="center"/>
        <w:rPr>
          <w:rFonts w:cstheme="minorHAnsi"/>
          <w:bCs/>
        </w:rPr>
      </w:pPr>
      <w:r>
        <w:rPr>
          <w:noProof/>
        </w:rPr>
        <w:drawing>
          <wp:inline distT="0" distB="0" distL="0" distR="0" wp14:anchorId="12A2C5AA" wp14:editId="0985CC66">
            <wp:extent cx="2240915" cy="1123315"/>
            <wp:effectExtent l="0" t="0" r="6985" b="635"/>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Afbeelding met tekst&#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0915" cy="1123315"/>
                    </a:xfrm>
                    <a:prstGeom prst="rect">
                      <a:avLst/>
                    </a:prstGeom>
                    <a:noFill/>
                    <a:ln>
                      <a:noFill/>
                    </a:ln>
                  </pic:spPr>
                </pic:pic>
              </a:graphicData>
            </a:graphic>
          </wp:inline>
        </w:drawing>
      </w:r>
    </w:p>
    <w:p w14:paraId="2053822A" w14:textId="77777777" w:rsidR="00D57ED9" w:rsidRPr="007D2173" w:rsidRDefault="00D57ED9" w:rsidP="007D2173">
      <w:pPr>
        <w:widowControl w:val="0"/>
        <w:tabs>
          <w:tab w:val="left" w:pos="1900"/>
        </w:tabs>
        <w:autoSpaceDE w:val="0"/>
        <w:autoSpaceDN w:val="0"/>
        <w:adjustRightInd w:val="0"/>
        <w:jc w:val="center"/>
        <w:rPr>
          <w:rFonts w:cstheme="minorHAnsi"/>
          <w:bCs/>
        </w:rPr>
      </w:pPr>
    </w:p>
    <w:p w14:paraId="3AF69706" w14:textId="5B1C43EC" w:rsidR="007D2173" w:rsidRPr="007D2173" w:rsidRDefault="007D2173" w:rsidP="007D2173">
      <w:pPr>
        <w:widowControl w:val="0"/>
        <w:tabs>
          <w:tab w:val="left" w:pos="1900"/>
        </w:tabs>
        <w:autoSpaceDE w:val="0"/>
        <w:autoSpaceDN w:val="0"/>
        <w:adjustRightInd w:val="0"/>
        <w:rPr>
          <w:rFonts w:cstheme="minorHAnsi"/>
          <w:bCs/>
        </w:rPr>
      </w:pPr>
    </w:p>
    <w:p w14:paraId="7CE2F221" w14:textId="5F101A95" w:rsidR="007D2173" w:rsidRPr="00D57ED9" w:rsidRDefault="00D57ED9" w:rsidP="00D57ED9">
      <w:pPr>
        <w:widowControl w:val="0"/>
        <w:tabs>
          <w:tab w:val="left" w:pos="1900"/>
        </w:tabs>
        <w:autoSpaceDE w:val="0"/>
        <w:autoSpaceDN w:val="0"/>
        <w:adjustRightInd w:val="0"/>
        <w:jc w:val="center"/>
        <w:rPr>
          <w:rFonts w:cstheme="minorHAnsi"/>
          <w:b/>
          <w:bCs/>
          <w:sz w:val="36"/>
          <w:szCs w:val="36"/>
        </w:rPr>
      </w:pPr>
      <w:r>
        <w:rPr>
          <w:rFonts w:cstheme="minorHAnsi"/>
          <w:b/>
          <w:sz w:val="36"/>
          <w:szCs w:val="36"/>
        </w:rPr>
        <w:t>P</w:t>
      </w:r>
      <w:r w:rsidR="00FB63A2">
        <w:rPr>
          <w:rFonts w:cstheme="minorHAnsi"/>
          <w:b/>
          <w:sz w:val="36"/>
          <w:szCs w:val="36"/>
        </w:rPr>
        <w:t>ersoneelsadviseur</w:t>
      </w:r>
      <w:r>
        <w:rPr>
          <w:rFonts w:cstheme="minorHAnsi"/>
          <w:b/>
          <w:sz w:val="36"/>
          <w:szCs w:val="36"/>
        </w:rPr>
        <w:t xml:space="preserve"> </w:t>
      </w:r>
      <w:r w:rsidR="00762B72" w:rsidRPr="00D57ED9">
        <w:rPr>
          <w:rFonts w:cstheme="minorHAnsi"/>
          <w:b/>
          <w:bCs/>
          <w:sz w:val="36"/>
          <w:szCs w:val="36"/>
        </w:rPr>
        <w:t>(</w:t>
      </w:r>
      <w:r w:rsidR="00300228" w:rsidRPr="00D57ED9">
        <w:rPr>
          <w:rFonts w:cstheme="minorHAnsi"/>
          <w:b/>
          <w:bCs/>
          <w:sz w:val="36"/>
          <w:szCs w:val="36"/>
        </w:rPr>
        <w:t>0,5 fte</w:t>
      </w:r>
      <w:r w:rsidR="007D2173" w:rsidRPr="00D57ED9">
        <w:rPr>
          <w:rFonts w:cstheme="minorHAnsi"/>
          <w:b/>
          <w:bCs/>
          <w:sz w:val="36"/>
          <w:szCs w:val="36"/>
        </w:rPr>
        <w:t>)</w:t>
      </w:r>
    </w:p>
    <w:p w14:paraId="21B449F1" w14:textId="77777777" w:rsidR="00D57ED9" w:rsidRDefault="00D57ED9" w:rsidP="00D57ED9">
      <w:pPr>
        <w:widowControl w:val="0"/>
        <w:tabs>
          <w:tab w:val="left" w:pos="1900"/>
        </w:tabs>
        <w:autoSpaceDE w:val="0"/>
        <w:autoSpaceDN w:val="0"/>
        <w:adjustRightInd w:val="0"/>
        <w:rPr>
          <w:rFonts w:cstheme="minorHAnsi"/>
          <w:bCs/>
        </w:rPr>
      </w:pPr>
    </w:p>
    <w:p w14:paraId="6487A3CC" w14:textId="09B9FB47" w:rsidR="00D57ED9" w:rsidRDefault="00D57ED9" w:rsidP="00D57ED9">
      <w:pPr>
        <w:widowControl w:val="0"/>
        <w:tabs>
          <w:tab w:val="left" w:pos="1900"/>
        </w:tabs>
        <w:autoSpaceDE w:val="0"/>
        <w:autoSpaceDN w:val="0"/>
        <w:adjustRightInd w:val="0"/>
        <w:rPr>
          <w:rFonts w:cstheme="minorHAnsi"/>
        </w:rPr>
      </w:pPr>
      <w:r>
        <w:rPr>
          <w:rFonts w:cstheme="minorHAnsi"/>
          <w:bCs/>
        </w:rPr>
        <w:t>OZHW is met ingang van 1 oktober 2021 op zoek naar een personeelsadviseur.</w:t>
      </w:r>
    </w:p>
    <w:p w14:paraId="42A3B90D" w14:textId="5E2838D3" w:rsidR="00D57ED9" w:rsidRDefault="00D57ED9" w:rsidP="00D57ED9">
      <w:pPr>
        <w:widowControl w:val="0"/>
        <w:tabs>
          <w:tab w:val="left" w:pos="1900"/>
        </w:tabs>
        <w:autoSpaceDE w:val="0"/>
        <w:autoSpaceDN w:val="0"/>
        <w:adjustRightInd w:val="0"/>
      </w:pPr>
      <w:r>
        <w:rPr>
          <w:rFonts w:cstheme="minorHAnsi"/>
          <w:bCs/>
        </w:rPr>
        <w:t xml:space="preserve">Wil jij samen met ons in beweging zijn en onze leidinggevenden ondersteunen bij vraagstukken rondom personeelsbeleid? Wij werken vanuit onze kernwaarden: toekomstgericht, </w:t>
      </w:r>
      <w:r>
        <w:t>geluk, lef en professioneel. Durf je verantwoordelijkheid te nemen</w:t>
      </w:r>
      <w:r w:rsidRPr="00CF5D97">
        <w:t xml:space="preserve">? </w:t>
      </w:r>
      <w:r>
        <w:t xml:space="preserve">Ben je servicegericht en licht je hart bij </w:t>
      </w:r>
      <w:r w:rsidR="005E186D">
        <w:t>de uitvoering van HR-</w:t>
      </w:r>
      <w:r>
        <w:t xml:space="preserve">werk? </w:t>
      </w:r>
      <w:r w:rsidRPr="00CF5D97">
        <w:t>Reageer dan vooral!</w:t>
      </w:r>
    </w:p>
    <w:p w14:paraId="2DBA4194" w14:textId="77777777" w:rsidR="005E186D" w:rsidRDefault="005E186D" w:rsidP="005E186D">
      <w:pPr>
        <w:widowControl w:val="0"/>
        <w:tabs>
          <w:tab w:val="left" w:pos="1900"/>
        </w:tabs>
        <w:autoSpaceDE w:val="0"/>
        <w:autoSpaceDN w:val="0"/>
        <w:adjustRightInd w:val="0"/>
        <w:rPr>
          <w:rFonts w:cstheme="minorHAnsi"/>
          <w:b/>
        </w:rPr>
      </w:pPr>
    </w:p>
    <w:p w14:paraId="6201AB7D" w14:textId="068815D5" w:rsidR="005E186D" w:rsidRDefault="005E186D" w:rsidP="005E186D">
      <w:pPr>
        <w:widowControl w:val="0"/>
        <w:tabs>
          <w:tab w:val="left" w:pos="1900"/>
        </w:tabs>
        <w:autoSpaceDE w:val="0"/>
        <w:autoSpaceDN w:val="0"/>
        <w:adjustRightInd w:val="0"/>
        <w:rPr>
          <w:rFonts w:cstheme="minorHAnsi"/>
          <w:b/>
        </w:rPr>
      </w:pPr>
      <w:r>
        <w:rPr>
          <w:rFonts w:cstheme="minorHAnsi"/>
          <w:b/>
        </w:rPr>
        <w:t>Voor wie kom je te werken?</w:t>
      </w:r>
    </w:p>
    <w:p w14:paraId="0432A84B" w14:textId="23B88CDF" w:rsidR="005E186D" w:rsidRPr="007D2173" w:rsidRDefault="005E186D" w:rsidP="005E186D">
      <w:pPr>
        <w:widowControl w:val="0"/>
        <w:tabs>
          <w:tab w:val="left" w:pos="1900"/>
        </w:tabs>
        <w:autoSpaceDE w:val="0"/>
        <w:autoSpaceDN w:val="0"/>
        <w:adjustRightInd w:val="0"/>
        <w:rPr>
          <w:rFonts w:cstheme="minorHAnsi"/>
        </w:rPr>
      </w:pPr>
      <w:r>
        <w:rPr>
          <w:rFonts w:cstheme="minorHAnsi"/>
          <w:bCs/>
        </w:rPr>
        <w:t xml:space="preserve">Je gaat onderdeel uitmaken van het onderwijsservicebureau van de </w:t>
      </w:r>
      <w:r w:rsidRPr="007D2173">
        <w:rPr>
          <w:rFonts w:cstheme="minorHAnsi"/>
          <w:bCs/>
        </w:rPr>
        <w:t>Stichting Onderwijsgroep Zuid-Hollandse Waarden voor Primair en Voortgezet Onderwijs  (OZHW)</w:t>
      </w:r>
      <w:r>
        <w:rPr>
          <w:rFonts w:cstheme="minorHAnsi"/>
          <w:bCs/>
        </w:rPr>
        <w:t>. Wij verzorgen</w:t>
      </w:r>
      <w:r w:rsidRPr="007D2173">
        <w:rPr>
          <w:rFonts w:cstheme="minorHAnsi"/>
          <w:bCs/>
        </w:rPr>
        <w:t xml:space="preserve"> openbaar onderwijs voor 1</w:t>
      </w:r>
      <w:r>
        <w:rPr>
          <w:rFonts w:cstheme="minorHAnsi"/>
          <w:bCs/>
        </w:rPr>
        <w:t>6</w:t>
      </w:r>
      <w:r w:rsidRPr="007D2173">
        <w:rPr>
          <w:rFonts w:cstheme="minorHAnsi"/>
          <w:bCs/>
        </w:rPr>
        <w:t xml:space="preserve"> PO-scholen en voor </w:t>
      </w:r>
      <w:r>
        <w:rPr>
          <w:rFonts w:cstheme="minorHAnsi"/>
          <w:bCs/>
        </w:rPr>
        <w:t>8</w:t>
      </w:r>
      <w:r w:rsidRPr="007D2173">
        <w:rPr>
          <w:rFonts w:cstheme="minorHAnsi"/>
          <w:bCs/>
        </w:rPr>
        <w:t xml:space="preserve"> VO-sch</w:t>
      </w:r>
      <w:r>
        <w:rPr>
          <w:rFonts w:cstheme="minorHAnsi"/>
          <w:bCs/>
        </w:rPr>
        <w:t xml:space="preserve">olen. We </w:t>
      </w:r>
      <w:r w:rsidRPr="007D2173">
        <w:rPr>
          <w:rFonts w:cstheme="minorHAnsi"/>
        </w:rPr>
        <w:t>bied</w:t>
      </w:r>
      <w:r>
        <w:rPr>
          <w:rFonts w:cstheme="minorHAnsi"/>
        </w:rPr>
        <w:t>en</w:t>
      </w:r>
      <w:r w:rsidRPr="007D2173">
        <w:rPr>
          <w:rFonts w:cstheme="minorHAnsi"/>
        </w:rPr>
        <w:t xml:space="preserve"> </w:t>
      </w:r>
      <w:r>
        <w:rPr>
          <w:rFonts w:cstheme="minorHAnsi"/>
        </w:rPr>
        <w:t xml:space="preserve">met 1200 medewerkers </w:t>
      </w:r>
      <w:r w:rsidRPr="007D2173">
        <w:rPr>
          <w:rFonts w:cstheme="minorHAnsi"/>
        </w:rPr>
        <w:t xml:space="preserve">onderwijs aan </w:t>
      </w:r>
      <w:r>
        <w:rPr>
          <w:rFonts w:cstheme="minorHAnsi"/>
        </w:rPr>
        <w:t>bijna 10.000</w:t>
      </w:r>
      <w:r w:rsidRPr="007D2173">
        <w:rPr>
          <w:rFonts w:cstheme="minorHAnsi"/>
        </w:rPr>
        <w:t xml:space="preserve"> leerlingen op 2</w:t>
      </w:r>
      <w:r>
        <w:rPr>
          <w:rFonts w:cstheme="minorHAnsi"/>
        </w:rPr>
        <w:t>8</w:t>
      </w:r>
      <w:r w:rsidRPr="007D2173">
        <w:rPr>
          <w:rFonts w:cstheme="minorHAnsi"/>
        </w:rPr>
        <w:t xml:space="preserve"> locaties</w:t>
      </w:r>
      <w:r w:rsidRPr="007D2173">
        <w:rPr>
          <w:rFonts w:cstheme="minorHAnsi"/>
          <w:bCs/>
        </w:rPr>
        <w:t xml:space="preserve"> in de</w:t>
      </w:r>
      <w:r w:rsidRPr="007D2173">
        <w:rPr>
          <w:rFonts w:cstheme="minorHAnsi"/>
        </w:rPr>
        <w:t xml:space="preserve"> regio Barendrecht, Krimpenerwaard, Ridderkerk</w:t>
      </w:r>
      <w:r>
        <w:rPr>
          <w:rFonts w:cstheme="minorHAnsi"/>
        </w:rPr>
        <w:t>, Alblasserdam</w:t>
      </w:r>
      <w:r w:rsidRPr="007D2173">
        <w:rPr>
          <w:rFonts w:cstheme="minorHAnsi"/>
        </w:rPr>
        <w:t xml:space="preserve"> en Zwijndrecht.</w:t>
      </w:r>
      <w:r>
        <w:rPr>
          <w:rFonts w:cstheme="minorHAnsi"/>
        </w:rPr>
        <w:t xml:space="preserve"> </w:t>
      </w:r>
      <w:r w:rsidRPr="007D2173">
        <w:rPr>
          <w:rFonts w:cstheme="minorHAnsi"/>
        </w:rPr>
        <w:t xml:space="preserve">Het </w:t>
      </w:r>
      <w:r>
        <w:rPr>
          <w:rFonts w:cstheme="minorHAnsi"/>
        </w:rPr>
        <w:t>o</w:t>
      </w:r>
      <w:r w:rsidRPr="007D2173">
        <w:rPr>
          <w:rFonts w:cstheme="minorHAnsi"/>
        </w:rPr>
        <w:t xml:space="preserve">nderwijsservicebureau </w:t>
      </w:r>
      <w:r>
        <w:rPr>
          <w:rFonts w:cstheme="minorHAnsi"/>
        </w:rPr>
        <w:t xml:space="preserve">is gevestigd in Barendrecht en </w:t>
      </w:r>
      <w:r w:rsidRPr="007D2173">
        <w:rPr>
          <w:rFonts w:cstheme="minorHAnsi"/>
        </w:rPr>
        <w:t xml:space="preserve">biedt </w:t>
      </w:r>
      <w:r>
        <w:rPr>
          <w:rFonts w:cstheme="minorHAnsi"/>
        </w:rPr>
        <w:t xml:space="preserve">met ongeveer 45 collega’s </w:t>
      </w:r>
      <w:r w:rsidRPr="007D2173">
        <w:rPr>
          <w:rFonts w:cstheme="minorHAnsi"/>
        </w:rPr>
        <w:t xml:space="preserve">ondersteuning aan schooldirecties en bestuur op de bedrijfsprocessen. Er zijn diverse expertisegebieden ondergebracht: algemeen en bestuurlijk beleid, huisvesting en facilitair, ICT, </w:t>
      </w:r>
      <w:r>
        <w:rPr>
          <w:rFonts w:cstheme="minorHAnsi"/>
        </w:rPr>
        <w:t>administratie</w:t>
      </w:r>
      <w:r w:rsidRPr="007D2173">
        <w:rPr>
          <w:rFonts w:cstheme="minorHAnsi"/>
        </w:rPr>
        <w:t xml:space="preserve"> en control, HR en onderwijskwaliteit. </w:t>
      </w:r>
    </w:p>
    <w:p w14:paraId="751CD3B7" w14:textId="7A0102CD" w:rsidR="005E186D" w:rsidRDefault="005E186D" w:rsidP="005E186D">
      <w:pPr>
        <w:widowControl w:val="0"/>
        <w:tabs>
          <w:tab w:val="left" w:pos="1900"/>
        </w:tabs>
        <w:autoSpaceDE w:val="0"/>
        <w:autoSpaceDN w:val="0"/>
        <w:adjustRightInd w:val="0"/>
        <w:rPr>
          <w:rFonts w:cstheme="minorHAnsi"/>
        </w:rPr>
      </w:pPr>
      <w:r>
        <w:rPr>
          <w:rFonts w:cstheme="minorHAnsi"/>
        </w:rPr>
        <w:t>De personeelsadviseur werkt intensief samen met de leidinggevenden op de scholen, de afdeling PZ, de onderwijsjurist en de HR-beleidsmedewerker</w:t>
      </w:r>
    </w:p>
    <w:p w14:paraId="3D511278" w14:textId="77777777" w:rsidR="005E186D" w:rsidRDefault="005E186D" w:rsidP="005E186D">
      <w:pPr>
        <w:widowControl w:val="0"/>
        <w:tabs>
          <w:tab w:val="left" w:pos="1900"/>
        </w:tabs>
        <w:autoSpaceDE w:val="0"/>
        <w:autoSpaceDN w:val="0"/>
        <w:adjustRightInd w:val="0"/>
        <w:rPr>
          <w:rFonts w:cstheme="minorHAnsi"/>
        </w:rPr>
      </w:pPr>
    </w:p>
    <w:p w14:paraId="260C8D5C" w14:textId="5708FE67" w:rsidR="005E186D" w:rsidRPr="005E186D" w:rsidRDefault="005E186D" w:rsidP="007D2173">
      <w:pPr>
        <w:widowControl w:val="0"/>
        <w:tabs>
          <w:tab w:val="left" w:pos="1900"/>
        </w:tabs>
        <w:autoSpaceDE w:val="0"/>
        <w:autoSpaceDN w:val="0"/>
        <w:adjustRightInd w:val="0"/>
        <w:rPr>
          <w:rFonts w:cstheme="minorHAnsi"/>
          <w:b/>
          <w:bCs/>
        </w:rPr>
      </w:pPr>
      <w:r w:rsidRPr="005E186D">
        <w:rPr>
          <w:rFonts w:cstheme="minorHAnsi"/>
          <w:b/>
          <w:bCs/>
        </w:rPr>
        <w:t xml:space="preserve">Wat ga je doen? </w:t>
      </w:r>
    </w:p>
    <w:p w14:paraId="76F3EA94" w14:textId="25E686A5" w:rsidR="005E186D" w:rsidRPr="001C4849" w:rsidRDefault="005E186D" w:rsidP="001C4849">
      <w:pPr>
        <w:pStyle w:val="Tekstopmerking"/>
      </w:pPr>
      <w:r>
        <w:rPr>
          <w:rStyle w:val="normaltextrun"/>
          <w:rFonts w:ascii="Calibri" w:hAnsi="Calibri" w:cs="Calibri"/>
          <w:sz w:val="22"/>
          <w:szCs w:val="22"/>
        </w:rPr>
        <w:t>Als </w:t>
      </w:r>
      <w:r>
        <w:rPr>
          <w:rStyle w:val="contextualspellingandgrammarerror"/>
          <w:rFonts w:ascii="Calibri" w:hAnsi="Calibri" w:cs="Calibri"/>
          <w:sz w:val="22"/>
          <w:szCs w:val="22"/>
        </w:rPr>
        <w:t>personeelsadviseur</w:t>
      </w:r>
      <w:r>
        <w:rPr>
          <w:rStyle w:val="normaltextrun"/>
          <w:rFonts w:ascii="Calibri" w:hAnsi="Calibri" w:cs="Calibri"/>
          <w:sz w:val="22"/>
          <w:szCs w:val="22"/>
        </w:rPr>
        <w:t> bij OZHW </w:t>
      </w:r>
      <w:r>
        <w:rPr>
          <w:rStyle w:val="contextualspellingandgrammarerror"/>
          <w:rFonts w:ascii="Calibri" w:hAnsi="Calibri" w:cs="Calibri"/>
          <w:sz w:val="22"/>
          <w:szCs w:val="22"/>
        </w:rPr>
        <w:t>houd</w:t>
      </w:r>
      <w:r>
        <w:rPr>
          <w:rStyle w:val="normaltextrun"/>
          <w:rFonts w:ascii="Calibri" w:hAnsi="Calibri" w:cs="Calibri"/>
          <w:sz w:val="22"/>
          <w:szCs w:val="22"/>
        </w:rPr>
        <w:t> je je voornamelijk bezig met de operationele kant van HR. Het accent ligt op  de werving, selectie en planning van medewerkers</w:t>
      </w:r>
      <w:r w:rsidRPr="00BF0935">
        <w:rPr>
          <w:rStyle w:val="normaltextrun"/>
          <w:rFonts w:ascii="Calibri" w:hAnsi="Calibri" w:cs="Calibri"/>
          <w:sz w:val="22"/>
          <w:szCs w:val="22"/>
        </w:rPr>
        <w:t xml:space="preserve"> </w:t>
      </w:r>
      <w:r>
        <w:rPr>
          <w:rStyle w:val="normaltextrun"/>
          <w:rFonts w:ascii="Calibri" w:hAnsi="Calibri" w:cs="Calibri"/>
          <w:sz w:val="22"/>
          <w:szCs w:val="22"/>
        </w:rPr>
        <w:t>en op casemanagement van ziekteverzuim.</w:t>
      </w:r>
      <w:r w:rsidR="001C4849">
        <w:rPr>
          <w:rStyle w:val="normaltextrun"/>
          <w:rFonts w:ascii="Calibri" w:hAnsi="Calibri" w:cs="Calibri"/>
          <w:sz w:val="22"/>
          <w:szCs w:val="22"/>
        </w:rPr>
        <w:t xml:space="preserve"> </w:t>
      </w:r>
      <w:r w:rsidR="001C4849">
        <w:rPr>
          <w:rStyle w:val="Verwijzingopmerking"/>
        </w:rPr>
        <w:t/>
      </w:r>
      <w:r w:rsidR="001C4849" w:rsidRPr="001C4849">
        <w:rPr>
          <w:sz w:val="22"/>
          <w:szCs w:val="22"/>
        </w:rPr>
        <w:t>Dit doe je samen met een collega personeelsadviseur waarmee je de werkzaamheden plant en organiseert.</w:t>
      </w:r>
      <w:r w:rsidRPr="001C4849">
        <w:rPr>
          <w:rStyle w:val="normaltextrun"/>
          <w:rFonts w:ascii="Calibri" w:hAnsi="Calibri" w:cs="Calibri"/>
          <w:sz w:val="22"/>
          <w:szCs w:val="22"/>
        </w:rPr>
        <w:t xml:space="preserve"> </w:t>
      </w:r>
      <w:r>
        <w:rPr>
          <w:rStyle w:val="normaltextrun"/>
          <w:rFonts w:ascii="Calibri" w:hAnsi="Calibri" w:cs="Calibri"/>
          <w:sz w:val="22"/>
          <w:szCs w:val="22"/>
        </w:rPr>
        <w:t>Het goed invullen van vervangingen is een belangrijke taak, zeker met het huidige lerarentekort. Je hebt een coördinerende rol bij werving en selectie. Je adviseert en ondersteunt schooldirecteuren, afdelingsleiders en ook het College van Bestuur bij vraagstukken over ziekteverzuim, in-, door- en uitstroom, waarbij je binnen de kaders van wet- en regelgeving naar mogelijkheden en oplossingen zoekt. Je bent vraagbaak en aanspreekpunt voor alle medewerkers, beantwoordt vragen over regelingen en andere HR-zaken en adviseert daar waar nodig op individuele basis. Je lost ad hoc zaken op. </w:t>
      </w:r>
    </w:p>
    <w:p w14:paraId="5130E05E" w14:textId="77777777" w:rsidR="00D57ED9" w:rsidRDefault="00D57ED9" w:rsidP="007D2173">
      <w:pPr>
        <w:widowControl w:val="0"/>
        <w:tabs>
          <w:tab w:val="left" w:pos="1900"/>
        </w:tabs>
        <w:autoSpaceDE w:val="0"/>
        <w:autoSpaceDN w:val="0"/>
        <w:adjustRightInd w:val="0"/>
        <w:rPr>
          <w:rFonts w:cstheme="minorHAnsi"/>
          <w:sz w:val="28"/>
          <w:szCs w:val="28"/>
        </w:rPr>
      </w:pPr>
    </w:p>
    <w:p w14:paraId="6E2C00E6" w14:textId="5C671BC9" w:rsidR="00D57ED9" w:rsidRPr="005E186D" w:rsidRDefault="005E186D" w:rsidP="007D2173">
      <w:pPr>
        <w:widowControl w:val="0"/>
        <w:tabs>
          <w:tab w:val="left" w:pos="1900"/>
        </w:tabs>
        <w:autoSpaceDE w:val="0"/>
        <w:autoSpaceDN w:val="0"/>
        <w:adjustRightInd w:val="0"/>
        <w:rPr>
          <w:rFonts w:cstheme="minorHAnsi"/>
          <w:b/>
          <w:bCs/>
        </w:rPr>
      </w:pPr>
      <w:r w:rsidRPr="005E186D">
        <w:rPr>
          <w:rFonts w:cstheme="minorHAnsi"/>
          <w:b/>
          <w:bCs/>
        </w:rPr>
        <w:lastRenderedPageBreak/>
        <w:t>Waarom kun jij verschil maken?</w:t>
      </w:r>
    </w:p>
    <w:p w14:paraId="2ACFF986" w14:textId="7F2391D5" w:rsidR="005E186D" w:rsidRDefault="005E186D" w:rsidP="005E186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We zoeken iemand die </w:t>
      </w:r>
      <w:r w:rsidR="001C4849">
        <w:rPr>
          <w:rStyle w:val="normaltextrun"/>
          <w:rFonts w:ascii="Calibri" w:hAnsi="Calibri" w:cs="Calibri"/>
          <w:sz w:val="22"/>
          <w:szCs w:val="22"/>
        </w:rPr>
        <w:t xml:space="preserve">in staat is </w:t>
      </w:r>
      <w:r>
        <w:rPr>
          <w:rStyle w:val="normaltextrun"/>
          <w:rFonts w:ascii="Calibri" w:hAnsi="Calibri" w:cs="Calibri"/>
          <w:sz w:val="22"/>
          <w:szCs w:val="22"/>
        </w:rPr>
        <w:t xml:space="preserve">zelfstandig </w:t>
      </w:r>
      <w:r w:rsidR="001C4849">
        <w:rPr>
          <w:rStyle w:val="normaltextrun"/>
          <w:rFonts w:ascii="Calibri" w:hAnsi="Calibri" w:cs="Calibri"/>
          <w:sz w:val="22"/>
          <w:szCs w:val="22"/>
        </w:rPr>
        <w:t xml:space="preserve">te </w:t>
      </w:r>
      <w:r>
        <w:rPr>
          <w:rStyle w:val="normaltextrun"/>
          <w:rFonts w:ascii="Calibri" w:hAnsi="Calibri" w:cs="Calibri"/>
          <w:sz w:val="22"/>
          <w:szCs w:val="22"/>
        </w:rPr>
        <w:t>werk</w:t>
      </w:r>
      <w:r w:rsidR="001C4849">
        <w:rPr>
          <w:rStyle w:val="normaltextrun"/>
          <w:rFonts w:ascii="Calibri" w:hAnsi="Calibri" w:cs="Calibri"/>
          <w:sz w:val="22"/>
          <w:szCs w:val="22"/>
        </w:rPr>
        <w:t>en</w:t>
      </w:r>
      <w:r>
        <w:rPr>
          <w:rStyle w:val="normaltextrun"/>
          <w:rFonts w:ascii="Calibri" w:hAnsi="Calibri" w:cs="Calibri"/>
          <w:sz w:val="22"/>
          <w:szCs w:val="22"/>
        </w:rPr>
        <w:t xml:space="preserve"> en eigen verantwoordelijkheid neemt met energie en inspiratie! Met jouw hands-on mentaliteit ben je in staat om </w:t>
      </w:r>
      <w:r>
        <w:rPr>
          <w:rStyle w:val="contextualspellingandgrammarerror"/>
          <w:rFonts w:ascii="Calibri" w:hAnsi="Calibri" w:cs="Calibri"/>
          <w:sz w:val="22"/>
          <w:szCs w:val="22"/>
        </w:rPr>
        <w:t>HR beleid</w:t>
      </w:r>
      <w:r>
        <w:rPr>
          <w:rStyle w:val="normaltextrun"/>
          <w:rFonts w:ascii="Calibri" w:hAnsi="Calibri" w:cs="Calibri"/>
          <w:sz w:val="22"/>
          <w:szCs w:val="22"/>
        </w:rPr>
        <w:t> te vertalen naar oplossingen voor de praktijk. Je sluit aan bij de ontwikkelingen binnen het onderwijs, geeft </w:t>
      </w:r>
      <w:r>
        <w:rPr>
          <w:rStyle w:val="contextualspellingandgrammarerror"/>
          <w:rFonts w:ascii="Calibri" w:hAnsi="Calibri" w:cs="Calibri"/>
          <w:sz w:val="22"/>
          <w:szCs w:val="22"/>
        </w:rPr>
        <w:t>HR vorm</w:t>
      </w:r>
      <w:r>
        <w:rPr>
          <w:rStyle w:val="normaltextrun"/>
          <w:rFonts w:ascii="Calibri" w:hAnsi="Calibri" w:cs="Calibri"/>
          <w:sz w:val="22"/>
          <w:szCs w:val="22"/>
        </w:rPr>
        <w:t> vanuit praktische situaties en je bent iemand die initiatieven toont en ideeën oppert. Je bent servicegericht naar medewerkers en leidinggevenden. Je bent pragmatisch ingesteld, proactief en staat stevig in je schoenen. </w:t>
      </w:r>
      <w:r>
        <w:rPr>
          <w:rStyle w:val="eop"/>
          <w:rFonts w:ascii="Calibri" w:hAnsi="Calibri" w:cs="Calibri"/>
          <w:sz w:val="22"/>
          <w:szCs w:val="22"/>
        </w:rPr>
        <w:t xml:space="preserve">Je denkt creatief bij het plaatsen van vacatures in de moderne media en bij het zoeken van de juiste medewerkers. </w:t>
      </w:r>
    </w:p>
    <w:p w14:paraId="4089902C" w14:textId="0119D3BF" w:rsidR="005E186D" w:rsidRDefault="005E186D" w:rsidP="00675A1E">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Je beschikt over een hbo werk- en denkniveau, bij voorkeur door een bachelor in HR. Je hebt werkervaring binnen het HR-vakgebied bij een onderwijsinstelling. Ervaring met casemanagement van verzuim is een pré. </w:t>
      </w:r>
    </w:p>
    <w:p w14:paraId="3B07719C" w14:textId="77777777" w:rsidR="00654A26" w:rsidRDefault="00654A26" w:rsidP="00675A1E">
      <w:pPr>
        <w:pStyle w:val="paragraph"/>
        <w:spacing w:before="0" w:beforeAutospacing="0" w:after="0" w:afterAutospacing="0"/>
        <w:textAlignment w:val="baseline"/>
        <w:rPr>
          <w:rFonts w:ascii="Segoe UI" w:hAnsi="Segoe UI" w:cs="Segoe UI"/>
          <w:sz w:val="18"/>
          <w:szCs w:val="18"/>
        </w:rPr>
      </w:pPr>
    </w:p>
    <w:p w14:paraId="402B2C19" w14:textId="77CED4EB" w:rsidR="00C505D9" w:rsidRDefault="00C505D9" w:rsidP="005E186D">
      <w:pPr>
        <w:pStyle w:val="paragraph"/>
        <w:spacing w:before="0" w:beforeAutospacing="0" w:after="0" w:afterAutospacing="0"/>
        <w:textAlignment w:val="baseline"/>
        <w:rPr>
          <w:rStyle w:val="eop"/>
          <w:rFonts w:ascii="Calibri" w:hAnsi="Calibri" w:cs="Calibri"/>
          <w:sz w:val="22"/>
          <w:szCs w:val="22"/>
        </w:rPr>
      </w:pPr>
    </w:p>
    <w:p w14:paraId="66DA8500" w14:textId="77777777" w:rsidR="005E186D" w:rsidRPr="001B7AF6" w:rsidRDefault="005E186D" w:rsidP="005E186D">
      <w:pPr>
        <w:spacing w:after="0"/>
        <w:rPr>
          <w:rFonts w:cstheme="minorHAnsi"/>
          <w:b/>
        </w:rPr>
      </w:pPr>
      <w:r w:rsidRPr="001B7AF6">
        <w:rPr>
          <w:rFonts w:cstheme="minorHAnsi"/>
          <w:b/>
        </w:rPr>
        <w:t>Wat krijg je bij ons?</w:t>
      </w:r>
    </w:p>
    <w:p w14:paraId="682D4177" w14:textId="3B131DC7" w:rsidR="005E186D" w:rsidRDefault="005E186D" w:rsidP="005E186D">
      <w:pPr>
        <w:pStyle w:val="Lijstalinea"/>
        <w:numPr>
          <w:ilvl w:val="0"/>
          <w:numId w:val="3"/>
        </w:numPr>
        <w:rPr>
          <w:rFonts w:cstheme="minorHAnsi"/>
        </w:rPr>
      </w:pPr>
      <w:r w:rsidRPr="001B7AF6">
        <w:rPr>
          <w:rFonts w:cstheme="minorHAnsi"/>
        </w:rPr>
        <w:t xml:space="preserve">Een </w:t>
      </w:r>
      <w:r w:rsidR="00B37945">
        <w:rPr>
          <w:rFonts w:cstheme="minorHAnsi"/>
        </w:rPr>
        <w:t xml:space="preserve">boeiende </w:t>
      </w:r>
      <w:r w:rsidRPr="001B7AF6">
        <w:rPr>
          <w:rFonts w:cstheme="minorHAnsi"/>
        </w:rPr>
        <w:t xml:space="preserve">functie van </w:t>
      </w:r>
      <w:r>
        <w:rPr>
          <w:rFonts w:cstheme="minorHAnsi"/>
        </w:rPr>
        <w:t>0,</w:t>
      </w:r>
      <w:r w:rsidR="00B37945">
        <w:rPr>
          <w:rFonts w:cstheme="minorHAnsi"/>
        </w:rPr>
        <w:t>5</w:t>
      </w:r>
      <w:r w:rsidRPr="001B7AF6">
        <w:rPr>
          <w:rFonts w:cstheme="minorHAnsi"/>
        </w:rPr>
        <w:t xml:space="preserve"> fte</w:t>
      </w:r>
      <w:r>
        <w:rPr>
          <w:rFonts w:cstheme="minorHAnsi"/>
        </w:rPr>
        <w:t xml:space="preserve"> met een</w:t>
      </w:r>
      <w:r w:rsidR="00B37945">
        <w:rPr>
          <w:rFonts w:cstheme="minorHAnsi"/>
        </w:rPr>
        <w:t xml:space="preserve"> bijbehorende</w:t>
      </w:r>
      <w:r>
        <w:rPr>
          <w:rFonts w:cstheme="minorHAnsi"/>
        </w:rPr>
        <w:t xml:space="preserve"> salaris</w:t>
      </w:r>
      <w:r w:rsidR="00B37945">
        <w:rPr>
          <w:rFonts w:cstheme="minorHAnsi"/>
        </w:rPr>
        <w:t>schaal 8 (cao VO). Het salaris is afhankelijk van je kennis en ervaring (arbeidsverleden) en bedraagt</w:t>
      </w:r>
      <w:r>
        <w:rPr>
          <w:rFonts w:cstheme="minorHAnsi"/>
        </w:rPr>
        <w:t xml:space="preserve"> van </w:t>
      </w:r>
      <w:r w:rsidRPr="001B7AF6">
        <w:rPr>
          <w:rFonts w:cstheme="minorHAnsi"/>
        </w:rPr>
        <w:t>minimaal €</w:t>
      </w:r>
      <w:r w:rsidR="00B37945">
        <w:rPr>
          <w:rFonts w:cstheme="minorHAnsi"/>
        </w:rPr>
        <w:t>2294</w:t>
      </w:r>
      <w:r w:rsidRPr="001B7AF6">
        <w:rPr>
          <w:rFonts w:cstheme="minorHAnsi"/>
        </w:rPr>
        <w:t xml:space="preserve"> en maximaal €</w:t>
      </w:r>
      <w:r w:rsidR="00B37945">
        <w:rPr>
          <w:rFonts w:cstheme="minorHAnsi"/>
        </w:rPr>
        <w:t>3467</w:t>
      </w:r>
      <w:r w:rsidRPr="001B7AF6">
        <w:rPr>
          <w:rFonts w:cstheme="minorHAnsi"/>
        </w:rPr>
        <w:t xml:space="preserve"> </w:t>
      </w:r>
      <w:r w:rsidR="00B37945">
        <w:rPr>
          <w:rFonts w:cstheme="minorHAnsi"/>
        </w:rPr>
        <w:t xml:space="preserve">bruto per maand bij een volledige aanstelling. </w:t>
      </w:r>
    </w:p>
    <w:p w14:paraId="3A65D5AA" w14:textId="77777777" w:rsidR="005E186D" w:rsidRPr="000E678B" w:rsidRDefault="005E186D" w:rsidP="005E186D">
      <w:pPr>
        <w:pStyle w:val="Lijstalinea"/>
        <w:numPr>
          <w:ilvl w:val="0"/>
          <w:numId w:val="3"/>
        </w:numPr>
        <w:rPr>
          <w:rFonts w:cstheme="minorHAnsi"/>
        </w:rPr>
      </w:pPr>
      <w:r w:rsidRPr="000E678B">
        <w:rPr>
          <w:rFonts w:cstheme="minorHAnsi"/>
          <w:shd w:val="clear" w:color="auto" w:fill="FFFFFF" w:themeFill="background1"/>
        </w:rPr>
        <w:t>Een tijdelijk contract</w:t>
      </w:r>
      <w:r w:rsidRPr="000E678B">
        <w:rPr>
          <w:rFonts w:cstheme="minorHAnsi"/>
        </w:rPr>
        <w:t xml:space="preserve"> voor een jaar, met uitzicht op een arbeidsovereenkomst voor onbepaalde tijd. </w:t>
      </w:r>
    </w:p>
    <w:p w14:paraId="6FC2A708" w14:textId="77777777" w:rsidR="005E186D" w:rsidRPr="00892956" w:rsidRDefault="005E186D" w:rsidP="005E186D">
      <w:pPr>
        <w:pStyle w:val="Lijstalinea"/>
        <w:numPr>
          <w:ilvl w:val="0"/>
          <w:numId w:val="3"/>
        </w:numPr>
        <w:rPr>
          <w:rFonts w:cstheme="minorHAnsi"/>
        </w:rPr>
      </w:pPr>
      <w:r>
        <w:rPr>
          <w:rFonts w:cstheme="minorHAnsi"/>
        </w:rPr>
        <w:t>E</w:t>
      </w:r>
      <w:r w:rsidRPr="00892956">
        <w:rPr>
          <w:rFonts w:cstheme="minorHAnsi"/>
        </w:rPr>
        <w:t>en uitgebreid pakket aan secundaire arbeidsvoorwaarden, waaronder een ruime vakantieregeling en eindejaarsuitkering</w:t>
      </w:r>
      <w:r>
        <w:rPr>
          <w:rFonts w:cstheme="minorHAnsi"/>
        </w:rPr>
        <w:t xml:space="preserve"> en </w:t>
      </w:r>
      <w:r w:rsidRPr="00892956">
        <w:rPr>
          <w:rFonts w:cstheme="minorHAnsi"/>
        </w:rPr>
        <w:t>uitstekende studie- en ontwikkelingsmogelijkheden.</w:t>
      </w:r>
      <w:r>
        <w:rPr>
          <w:rFonts w:cstheme="minorHAnsi"/>
        </w:rPr>
        <w:t xml:space="preserve"> Blijven leren vinden we binnen OZHW niet alleen belangrijk voor onze leerlingen, maar ook voor onze medewerkers.</w:t>
      </w:r>
    </w:p>
    <w:p w14:paraId="198EDAAA" w14:textId="77777777" w:rsidR="005E186D" w:rsidRPr="004847C5" w:rsidRDefault="005E186D" w:rsidP="005E186D">
      <w:pPr>
        <w:spacing w:after="0"/>
        <w:rPr>
          <w:rFonts w:cstheme="minorHAnsi"/>
        </w:rPr>
      </w:pPr>
    </w:p>
    <w:p w14:paraId="18676FDF" w14:textId="77777777" w:rsidR="005E186D" w:rsidRPr="004847C5" w:rsidRDefault="005E186D" w:rsidP="005E186D">
      <w:pPr>
        <w:spacing w:after="0"/>
        <w:rPr>
          <w:rFonts w:cs="Arial"/>
          <w:b/>
        </w:rPr>
      </w:pPr>
      <w:r>
        <w:rPr>
          <w:rFonts w:cs="Arial"/>
          <w:b/>
        </w:rPr>
        <w:t>Wil je meer weten?</w:t>
      </w:r>
    </w:p>
    <w:p w14:paraId="533B75C2" w14:textId="7510C1C8" w:rsidR="005E186D" w:rsidRDefault="005E186D" w:rsidP="005E186D">
      <w:pPr>
        <w:rPr>
          <w:rFonts w:cs="Arial"/>
        </w:rPr>
      </w:pPr>
      <w:r>
        <w:rPr>
          <w:rFonts w:cs="Arial"/>
        </w:rPr>
        <w:t>Dan kun</w:t>
      </w:r>
      <w:r w:rsidRPr="004847C5">
        <w:rPr>
          <w:rFonts w:cs="Arial"/>
        </w:rPr>
        <w:t xml:space="preserve"> je contact opnemen met</w:t>
      </w:r>
      <w:r>
        <w:rPr>
          <w:rFonts w:cs="Arial"/>
        </w:rPr>
        <w:t xml:space="preserve"> </w:t>
      </w:r>
      <w:r w:rsidR="00B37945">
        <w:rPr>
          <w:rFonts w:cs="Arial"/>
        </w:rPr>
        <w:t>Monica Boevé, teamleider O&amp;K</w:t>
      </w:r>
      <w:r w:rsidRPr="004847C5">
        <w:rPr>
          <w:rFonts w:cs="Arial"/>
        </w:rPr>
        <w:t xml:space="preserve">. </w:t>
      </w:r>
      <w:r w:rsidR="00B37945">
        <w:rPr>
          <w:rFonts w:cs="Arial"/>
        </w:rPr>
        <w:t>Z</w:t>
      </w:r>
      <w:r w:rsidRPr="004847C5">
        <w:rPr>
          <w:rFonts w:cs="Arial"/>
        </w:rPr>
        <w:t xml:space="preserve">ij is bereikbaar via telefoonnummer </w:t>
      </w:r>
      <w:r>
        <w:rPr>
          <w:rFonts w:cs="Arial"/>
        </w:rPr>
        <w:t>088-32907</w:t>
      </w:r>
      <w:r w:rsidR="00B37945">
        <w:rPr>
          <w:rFonts w:cs="Arial"/>
        </w:rPr>
        <w:t>67</w:t>
      </w:r>
      <w:r>
        <w:rPr>
          <w:rFonts w:cs="Arial"/>
        </w:rPr>
        <w:t xml:space="preserve">. </w:t>
      </w:r>
      <w:r w:rsidR="001C4849">
        <w:rPr>
          <w:rFonts w:cs="Arial"/>
        </w:rPr>
        <w:t>I.v.m.</w:t>
      </w:r>
      <w:r w:rsidR="00B37945">
        <w:rPr>
          <w:rFonts w:cs="Arial"/>
        </w:rPr>
        <w:t xml:space="preserve"> de zomervakantie </w:t>
      </w:r>
      <w:r w:rsidR="00A73A16">
        <w:rPr>
          <w:rFonts w:cs="Arial"/>
        </w:rPr>
        <w:t xml:space="preserve">kan het zijn dat je een boodschap moet inspreken, zodat je teruggebeld kan worden. </w:t>
      </w:r>
    </w:p>
    <w:p w14:paraId="2B2172B6" w14:textId="77777777" w:rsidR="005E186D" w:rsidRDefault="005E186D" w:rsidP="005E186D">
      <w:pPr>
        <w:rPr>
          <w:rFonts w:cs="Arial"/>
          <w:b/>
          <w:bCs/>
        </w:rPr>
      </w:pPr>
    </w:p>
    <w:p w14:paraId="3D3A84C9" w14:textId="77777777" w:rsidR="005E186D" w:rsidRPr="001957FF" w:rsidRDefault="005E186D" w:rsidP="005E186D">
      <w:pPr>
        <w:rPr>
          <w:rFonts w:cs="Arial"/>
          <w:b/>
          <w:bCs/>
        </w:rPr>
      </w:pPr>
      <w:r w:rsidRPr="001957FF">
        <w:rPr>
          <w:rFonts w:cs="Arial"/>
          <w:b/>
          <w:bCs/>
        </w:rPr>
        <w:t>Hoe kun je reageren?</w:t>
      </w:r>
    </w:p>
    <w:p w14:paraId="5BA6D006" w14:textId="7B027FE5" w:rsidR="005E186D" w:rsidRDefault="005E186D" w:rsidP="005E186D">
      <w:pPr>
        <w:spacing w:after="0"/>
        <w:rPr>
          <w:rFonts w:cstheme="minorHAnsi"/>
          <w:b/>
        </w:rPr>
      </w:pPr>
      <w:r>
        <w:rPr>
          <w:rFonts w:cs="Arial"/>
        </w:rPr>
        <w:t>We nodigen je van harte uit om te r</w:t>
      </w:r>
      <w:r w:rsidRPr="004847C5">
        <w:rPr>
          <w:rFonts w:cs="Arial"/>
        </w:rPr>
        <w:t>eage</w:t>
      </w:r>
      <w:r>
        <w:rPr>
          <w:rFonts w:cs="Arial"/>
        </w:rPr>
        <w:t>ren</w:t>
      </w:r>
      <w:r w:rsidRPr="004847C5">
        <w:rPr>
          <w:rFonts w:cs="Arial"/>
        </w:rPr>
        <w:t xml:space="preserve"> op deze functie </w:t>
      </w:r>
      <w:r>
        <w:rPr>
          <w:rFonts w:cs="Arial"/>
        </w:rPr>
        <w:t xml:space="preserve">door </w:t>
      </w:r>
      <w:r w:rsidRPr="004847C5">
        <w:rPr>
          <w:rFonts w:cs="Arial"/>
        </w:rPr>
        <w:t>je sollicitatiebrief en je curriculum vitae voor</w:t>
      </w:r>
      <w:r>
        <w:rPr>
          <w:rFonts w:cs="Arial"/>
        </w:rPr>
        <w:t xml:space="preserve"> 1 </w:t>
      </w:r>
      <w:r w:rsidR="00B37945">
        <w:rPr>
          <w:rFonts w:cs="Arial"/>
        </w:rPr>
        <w:t>september</w:t>
      </w:r>
      <w:r>
        <w:rPr>
          <w:rFonts w:cs="Arial"/>
        </w:rPr>
        <w:t xml:space="preserve"> 2021 te versturen via onze vacaturesite </w:t>
      </w:r>
      <w:hyperlink r:id="rId11" w:tgtFrame="_blank" w:history="1">
        <w:r w:rsidRPr="00D031A6">
          <w:rPr>
            <w:rStyle w:val="Hyperlink"/>
            <w:rFonts w:ascii="Calibri" w:hAnsi="Calibri" w:cs="Calibri"/>
            <w:bdr w:val="none" w:sz="0" w:space="0" w:color="auto" w:frame="1"/>
          </w:rPr>
          <w:t>https://vacatures.ozhw.nl</w:t>
        </w:r>
      </w:hyperlink>
    </w:p>
    <w:p w14:paraId="599120F8" w14:textId="29F16DF4" w:rsidR="00CE2E28" w:rsidRPr="0089528F" w:rsidRDefault="00933720" w:rsidP="00CE2E28">
      <w:pPr>
        <w:rPr>
          <w:rFonts w:cs="Arial"/>
        </w:rPr>
      </w:pPr>
      <w:r>
        <w:rPr>
          <w:rFonts w:cs="Arial"/>
        </w:rPr>
        <w:t xml:space="preserve"> </w:t>
      </w:r>
    </w:p>
    <w:p w14:paraId="2FAAB564" w14:textId="77777777" w:rsidR="004847C5" w:rsidRDefault="00CE2E28" w:rsidP="004847C5">
      <w:pPr>
        <w:spacing w:after="0"/>
        <w:rPr>
          <w:rFonts w:cs="Arial"/>
          <w:b/>
        </w:rPr>
      </w:pPr>
      <w:r w:rsidRPr="004847C5">
        <w:rPr>
          <w:rFonts w:cs="Arial"/>
          <w:b/>
        </w:rPr>
        <w:t>Acquisitie</w:t>
      </w:r>
    </w:p>
    <w:p w14:paraId="67072683" w14:textId="7E3A2671" w:rsidR="001764F7" w:rsidRPr="00E02F4D" w:rsidRDefault="00762B72" w:rsidP="003A47F6">
      <w:pPr>
        <w:spacing w:after="0"/>
        <w:rPr>
          <w:rFonts w:cstheme="minorHAnsi"/>
        </w:rPr>
      </w:pPr>
      <w:r w:rsidRPr="004847C5">
        <w:rPr>
          <w:rFonts w:cs="Arial"/>
        </w:rPr>
        <w:t>Acquisitie</w:t>
      </w:r>
      <w:r w:rsidR="00CE2E28" w:rsidRPr="004847C5">
        <w:rPr>
          <w:rFonts w:cs="Arial"/>
        </w:rPr>
        <w:t xml:space="preserve"> naar aanleiding van deze vacature wordt niet op prijs gesteld. </w:t>
      </w:r>
    </w:p>
    <w:sectPr w:rsidR="001764F7" w:rsidRPr="00E02F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95845" w14:textId="77777777" w:rsidR="00F3017F" w:rsidRDefault="00F3017F" w:rsidP="00027F9C">
      <w:pPr>
        <w:spacing w:after="0" w:line="240" w:lineRule="auto"/>
      </w:pPr>
      <w:r>
        <w:separator/>
      </w:r>
    </w:p>
  </w:endnote>
  <w:endnote w:type="continuationSeparator" w:id="0">
    <w:p w14:paraId="6D579F81" w14:textId="77777777" w:rsidR="00F3017F" w:rsidRDefault="00F3017F" w:rsidP="00027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3E7DB" w14:textId="77777777" w:rsidR="00F3017F" w:rsidRDefault="00F3017F" w:rsidP="00027F9C">
      <w:pPr>
        <w:spacing w:after="0" w:line="240" w:lineRule="auto"/>
      </w:pPr>
      <w:r>
        <w:separator/>
      </w:r>
    </w:p>
  </w:footnote>
  <w:footnote w:type="continuationSeparator" w:id="0">
    <w:p w14:paraId="22C343C9" w14:textId="77777777" w:rsidR="00F3017F" w:rsidRDefault="00F3017F" w:rsidP="00027F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A08"/>
    <w:multiLevelType w:val="hybridMultilevel"/>
    <w:tmpl w:val="7318D140"/>
    <w:lvl w:ilvl="0" w:tplc="D91CC2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B17B19"/>
    <w:multiLevelType w:val="hybridMultilevel"/>
    <w:tmpl w:val="6450A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5D784B"/>
    <w:multiLevelType w:val="multilevel"/>
    <w:tmpl w:val="6676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D67F88"/>
    <w:multiLevelType w:val="hybridMultilevel"/>
    <w:tmpl w:val="B1849FC8"/>
    <w:lvl w:ilvl="0" w:tplc="0408166E">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E94217"/>
    <w:multiLevelType w:val="hybridMultilevel"/>
    <w:tmpl w:val="C606621C"/>
    <w:lvl w:ilvl="0" w:tplc="D91CC2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4C1C89"/>
    <w:multiLevelType w:val="hybridMultilevel"/>
    <w:tmpl w:val="6B4000F2"/>
    <w:lvl w:ilvl="0" w:tplc="D91CC2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DE723E"/>
    <w:multiLevelType w:val="hybridMultilevel"/>
    <w:tmpl w:val="EE9453FA"/>
    <w:lvl w:ilvl="0" w:tplc="0408166E">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3972897"/>
    <w:multiLevelType w:val="hybridMultilevel"/>
    <w:tmpl w:val="E90611E8"/>
    <w:lvl w:ilvl="0" w:tplc="0408166E">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5051973"/>
    <w:multiLevelType w:val="hybridMultilevel"/>
    <w:tmpl w:val="22CC54B4"/>
    <w:lvl w:ilvl="0" w:tplc="0408166E">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EB546F"/>
    <w:multiLevelType w:val="hybridMultilevel"/>
    <w:tmpl w:val="BFFA6C46"/>
    <w:lvl w:ilvl="0" w:tplc="0408166E">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BD241F5"/>
    <w:multiLevelType w:val="hybridMultilevel"/>
    <w:tmpl w:val="1A5EE888"/>
    <w:lvl w:ilvl="0" w:tplc="0408166E">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CF030FE"/>
    <w:multiLevelType w:val="hybridMultilevel"/>
    <w:tmpl w:val="C4B0067C"/>
    <w:lvl w:ilvl="0" w:tplc="D91CC2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4A30278"/>
    <w:multiLevelType w:val="hybridMultilevel"/>
    <w:tmpl w:val="3F6C7834"/>
    <w:lvl w:ilvl="0" w:tplc="D91CC2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69D5FA8"/>
    <w:multiLevelType w:val="hybridMultilevel"/>
    <w:tmpl w:val="FE7098E0"/>
    <w:lvl w:ilvl="0" w:tplc="D91CC2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52606E7"/>
    <w:multiLevelType w:val="hybridMultilevel"/>
    <w:tmpl w:val="1E48034A"/>
    <w:lvl w:ilvl="0" w:tplc="D91CC2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5285343"/>
    <w:multiLevelType w:val="hybridMultilevel"/>
    <w:tmpl w:val="B6E04958"/>
    <w:lvl w:ilvl="0" w:tplc="D91CC2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87F6055"/>
    <w:multiLevelType w:val="hybridMultilevel"/>
    <w:tmpl w:val="5FA0F816"/>
    <w:lvl w:ilvl="0" w:tplc="D91CC2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CE9547B"/>
    <w:multiLevelType w:val="hybridMultilevel"/>
    <w:tmpl w:val="76F071FE"/>
    <w:lvl w:ilvl="0" w:tplc="0408166E">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DA628A9"/>
    <w:multiLevelType w:val="multilevel"/>
    <w:tmpl w:val="2AC6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
  </w:num>
  <w:num w:numId="3">
    <w:abstractNumId w:val="1"/>
  </w:num>
  <w:num w:numId="4">
    <w:abstractNumId w:val="9"/>
  </w:num>
  <w:num w:numId="5">
    <w:abstractNumId w:val="11"/>
  </w:num>
  <w:num w:numId="6">
    <w:abstractNumId w:val="13"/>
  </w:num>
  <w:num w:numId="7">
    <w:abstractNumId w:val="14"/>
  </w:num>
  <w:num w:numId="8">
    <w:abstractNumId w:val="6"/>
  </w:num>
  <w:num w:numId="9">
    <w:abstractNumId w:val="10"/>
  </w:num>
  <w:num w:numId="10">
    <w:abstractNumId w:val="12"/>
  </w:num>
  <w:num w:numId="11">
    <w:abstractNumId w:val="17"/>
  </w:num>
  <w:num w:numId="12">
    <w:abstractNumId w:val="16"/>
  </w:num>
  <w:num w:numId="13">
    <w:abstractNumId w:val="3"/>
  </w:num>
  <w:num w:numId="14">
    <w:abstractNumId w:val="4"/>
  </w:num>
  <w:num w:numId="15">
    <w:abstractNumId w:val="0"/>
  </w:num>
  <w:num w:numId="16">
    <w:abstractNumId w:val="15"/>
  </w:num>
  <w:num w:numId="17">
    <w:abstractNumId w:val="7"/>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406"/>
    <w:rsid w:val="00027F9C"/>
    <w:rsid w:val="00091FDC"/>
    <w:rsid w:val="0009728A"/>
    <w:rsid w:val="000A049C"/>
    <w:rsid w:val="000B3998"/>
    <w:rsid w:val="000B6545"/>
    <w:rsid w:val="000C3D05"/>
    <w:rsid w:val="000D629E"/>
    <w:rsid w:val="000E6406"/>
    <w:rsid w:val="00104AA3"/>
    <w:rsid w:val="00113655"/>
    <w:rsid w:val="00122250"/>
    <w:rsid w:val="00123D9A"/>
    <w:rsid w:val="001274BA"/>
    <w:rsid w:val="001764F7"/>
    <w:rsid w:val="001A705B"/>
    <w:rsid w:val="001B4AC9"/>
    <w:rsid w:val="001B4D21"/>
    <w:rsid w:val="001C2CDC"/>
    <w:rsid w:val="001C4849"/>
    <w:rsid w:val="001C5CD9"/>
    <w:rsid w:val="00212F1A"/>
    <w:rsid w:val="00215D02"/>
    <w:rsid w:val="00251162"/>
    <w:rsid w:val="00284CE5"/>
    <w:rsid w:val="002B0244"/>
    <w:rsid w:val="002C2F07"/>
    <w:rsid w:val="002C575F"/>
    <w:rsid w:val="002C6C3F"/>
    <w:rsid w:val="00300228"/>
    <w:rsid w:val="003018AC"/>
    <w:rsid w:val="0032049B"/>
    <w:rsid w:val="00355CC2"/>
    <w:rsid w:val="003605E6"/>
    <w:rsid w:val="00380FAD"/>
    <w:rsid w:val="003A47F6"/>
    <w:rsid w:val="003B74EB"/>
    <w:rsid w:val="003D6CE2"/>
    <w:rsid w:val="00432722"/>
    <w:rsid w:val="00435BB3"/>
    <w:rsid w:val="00466396"/>
    <w:rsid w:val="00473097"/>
    <w:rsid w:val="0047544C"/>
    <w:rsid w:val="004847C5"/>
    <w:rsid w:val="004872EB"/>
    <w:rsid w:val="004E6FF2"/>
    <w:rsid w:val="00533190"/>
    <w:rsid w:val="00536B8C"/>
    <w:rsid w:val="00546521"/>
    <w:rsid w:val="00570548"/>
    <w:rsid w:val="00581566"/>
    <w:rsid w:val="0058186D"/>
    <w:rsid w:val="005E186D"/>
    <w:rsid w:val="005F2C86"/>
    <w:rsid w:val="006024CC"/>
    <w:rsid w:val="00610BFA"/>
    <w:rsid w:val="00617283"/>
    <w:rsid w:val="006433BE"/>
    <w:rsid w:val="00647493"/>
    <w:rsid w:val="00654A26"/>
    <w:rsid w:val="00675A1E"/>
    <w:rsid w:val="006A023F"/>
    <w:rsid w:val="006A604B"/>
    <w:rsid w:val="006C1E52"/>
    <w:rsid w:val="006C54F5"/>
    <w:rsid w:val="006E169E"/>
    <w:rsid w:val="00762B72"/>
    <w:rsid w:val="0077088C"/>
    <w:rsid w:val="00770937"/>
    <w:rsid w:val="00774ED8"/>
    <w:rsid w:val="00783906"/>
    <w:rsid w:val="007D2173"/>
    <w:rsid w:val="007E120E"/>
    <w:rsid w:val="007E63EA"/>
    <w:rsid w:val="00853F71"/>
    <w:rsid w:val="008555F4"/>
    <w:rsid w:val="00865299"/>
    <w:rsid w:val="0089528F"/>
    <w:rsid w:val="008D1D82"/>
    <w:rsid w:val="008F0C47"/>
    <w:rsid w:val="008F5BE8"/>
    <w:rsid w:val="009016DF"/>
    <w:rsid w:val="00905EC0"/>
    <w:rsid w:val="00916229"/>
    <w:rsid w:val="009221E9"/>
    <w:rsid w:val="00933720"/>
    <w:rsid w:val="009470F4"/>
    <w:rsid w:val="00966F90"/>
    <w:rsid w:val="00985CAF"/>
    <w:rsid w:val="00997D10"/>
    <w:rsid w:val="009A309B"/>
    <w:rsid w:val="009B167D"/>
    <w:rsid w:val="009E2F5E"/>
    <w:rsid w:val="009F30D2"/>
    <w:rsid w:val="00A13B9B"/>
    <w:rsid w:val="00A16AB9"/>
    <w:rsid w:val="00A35530"/>
    <w:rsid w:val="00A56517"/>
    <w:rsid w:val="00A73A16"/>
    <w:rsid w:val="00A85B7D"/>
    <w:rsid w:val="00AB47A1"/>
    <w:rsid w:val="00AF3788"/>
    <w:rsid w:val="00AF5A6D"/>
    <w:rsid w:val="00B03358"/>
    <w:rsid w:val="00B174C3"/>
    <w:rsid w:val="00B37945"/>
    <w:rsid w:val="00BB0BBB"/>
    <w:rsid w:val="00BB71EE"/>
    <w:rsid w:val="00BC4B1E"/>
    <w:rsid w:val="00BD529E"/>
    <w:rsid w:val="00BF0935"/>
    <w:rsid w:val="00C31FC2"/>
    <w:rsid w:val="00C46A7B"/>
    <w:rsid w:val="00C505D9"/>
    <w:rsid w:val="00C509CC"/>
    <w:rsid w:val="00C77FA6"/>
    <w:rsid w:val="00C83737"/>
    <w:rsid w:val="00C83A09"/>
    <w:rsid w:val="00C93BD6"/>
    <w:rsid w:val="00CB5DE6"/>
    <w:rsid w:val="00CB6E32"/>
    <w:rsid w:val="00CD6069"/>
    <w:rsid w:val="00CE2E28"/>
    <w:rsid w:val="00CE6D7E"/>
    <w:rsid w:val="00CF0296"/>
    <w:rsid w:val="00D21A03"/>
    <w:rsid w:val="00D36A2C"/>
    <w:rsid w:val="00D50F89"/>
    <w:rsid w:val="00D57ED9"/>
    <w:rsid w:val="00D82843"/>
    <w:rsid w:val="00D84680"/>
    <w:rsid w:val="00DB3A00"/>
    <w:rsid w:val="00DB3BB3"/>
    <w:rsid w:val="00DC0F0D"/>
    <w:rsid w:val="00DE1B90"/>
    <w:rsid w:val="00DE37A0"/>
    <w:rsid w:val="00DF100A"/>
    <w:rsid w:val="00DF1EEA"/>
    <w:rsid w:val="00DF5ED1"/>
    <w:rsid w:val="00DF7281"/>
    <w:rsid w:val="00E02F4D"/>
    <w:rsid w:val="00E05E27"/>
    <w:rsid w:val="00E13323"/>
    <w:rsid w:val="00E1485D"/>
    <w:rsid w:val="00E15CA6"/>
    <w:rsid w:val="00E6350E"/>
    <w:rsid w:val="00E66E66"/>
    <w:rsid w:val="00EA18C7"/>
    <w:rsid w:val="00EA6654"/>
    <w:rsid w:val="00EB22BE"/>
    <w:rsid w:val="00EC6D7C"/>
    <w:rsid w:val="00EE5346"/>
    <w:rsid w:val="00F05C93"/>
    <w:rsid w:val="00F05FBC"/>
    <w:rsid w:val="00F13F3F"/>
    <w:rsid w:val="00F3017F"/>
    <w:rsid w:val="00F62105"/>
    <w:rsid w:val="00F67EE4"/>
    <w:rsid w:val="00F967AA"/>
    <w:rsid w:val="00FA5790"/>
    <w:rsid w:val="00FB63A2"/>
    <w:rsid w:val="00FF19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AC417"/>
  <w15:chartTrackingRefBased/>
  <w15:docId w15:val="{36BC6C11-BFFC-4B69-B9CA-961E37E1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0E64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E6406"/>
    <w:rPr>
      <w:rFonts w:asciiTheme="majorHAnsi" w:eastAsiaTheme="majorEastAsia" w:hAnsiTheme="majorHAnsi" w:cstheme="majorBidi"/>
      <w:color w:val="2F5496" w:themeColor="accent1" w:themeShade="BF"/>
      <w:sz w:val="26"/>
      <w:szCs w:val="26"/>
    </w:rPr>
  </w:style>
  <w:style w:type="character" w:styleId="Hyperlink">
    <w:name w:val="Hyperlink"/>
    <w:unhideWhenUsed/>
    <w:rsid w:val="00CE2E28"/>
    <w:rPr>
      <w:color w:val="0000FF"/>
      <w:u w:val="single"/>
    </w:rPr>
  </w:style>
  <w:style w:type="paragraph" w:customStyle="1" w:styleId="paragraph">
    <w:name w:val="paragraph"/>
    <w:basedOn w:val="Standaard"/>
    <w:rsid w:val="001A705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1A705B"/>
  </w:style>
  <w:style w:type="character" w:customStyle="1" w:styleId="eop">
    <w:name w:val="eop"/>
    <w:basedOn w:val="Standaardalinea-lettertype"/>
    <w:rsid w:val="001A705B"/>
  </w:style>
  <w:style w:type="character" w:customStyle="1" w:styleId="scxw120342606">
    <w:name w:val="scxw120342606"/>
    <w:basedOn w:val="Standaardalinea-lettertype"/>
    <w:rsid w:val="001A705B"/>
  </w:style>
  <w:style w:type="character" w:customStyle="1" w:styleId="contextualspellingandgrammarerror">
    <w:name w:val="contextualspellingandgrammarerror"/>
    <w:basedOn w:val="Standaardalinea-lettertype"/>
    <w:rsid w:val="001A705B"/>
  </w:style>
  <w:style w:type="character" w:customStyle="1" w:styleId="spellingerror">
    <w:name w:val="spellingerror"/>
    <w:basedOn w:val="Standaardalinea-lettertype"/>
    <w:rsid w:val="001A705B"/>
  </w:style>
  <w:style w:type="paragraph" w:customStyle="1" w:styleId="Default">
    <w:name w:val="Default"/>
    <w:rsid w:val="001A705B"/>
    <w:pPr>
      <w:autoSpaceDE w:val="0"/>
      <w:autoSpaceDN w:val="0"/>
      <w:adjustRightInd w:val="0"/>
      <w:spacing w:after="0" w:line="240" w:lineRule="auto"/>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6A604B"/>
    <w:rPr>
      <w:sz w:val="16"/>
      <w:szCs w:val="16"/>
    </w:rPr>
  </w:style>
  <w:style w:type="paragraph" w:styleId="Tekstopmerking">
    <w:name w:val="annotation text"/>
    <w:basedOn w:val="Standaard"/>
    <w:link w:val="TekstopmerkingChar"/>
    <w:uiPriority w:val="99"/>
    <w:unhideWhenUsed/>
    <w:rsid w:val="006A604B"/>
    <w:pPr>
      <w:spacing w:line="240" w:lineRule="auto"/>
    </w:pPr>
    <w:rPr>
      <w:sz w:val="20"/>
      <w:szCs w:val="20"/>
    </w:rPr>
  </w:style>
  <w:style w:type="character" w:customStyle="1" w:styleId="TekstopmerkingChar">
    <w:name w:val="Tekst opmerking Char"/>
    <w:basedOn w:val="Standaardalinea-lettertype"/>
    <w:link w:val="Tekstopmerking"/>
    <w:uiPriority w:val="99"/>
    <w:rsid w:val="006A604B"/>
    <w:rPr>
      <w:sz w:val="20"/>
      <w:szCs w:val="20"/>
    </w:rPr>
  </w:style>
  <w:style w:type="paragraph" w:styleId="Onderwerpvanopmerking">
    <w:name w:val="annotation subject"/>
    <w:basedOn w:val="Tekstopmerking"/>
    <w:next w:val="Tekstopmerking"/>
    <w:link w:val="OnderwerpvanopmerkingChar"/>
    <w:uiPriority w:val="99"/>
    <w:semiHidden/>
    <w:unhideWhenUsed/>
    <w:rsid w:val="006A604B"/>
    <w:rPr>
      <w:b/>
      <w:bCs/>
    </w:rPr>
  </w:style>
  <w:style w:type="character" w:customStyle="1" w:styleId="OnderwerpvanopmerkingChar">
    <w:name w:val="Onderwerp van opmerking Char"/>
    <w:basedOn w:val="TekstopmerkingChar"/>
    <w:link w:val="Onderwerpvanopmerking"/>
    <w:uiPriority w:val="99"/>
    <w:semiHidden/>
    <w:rsid w:val="006A604B"/>
    <w:rPr>
      <w:b/>
      <w:bCs/>
      <w:sz w:val="20"/>
      <w:szCs w:val="20"/>
    </w:rPr>
  </w:style>
  <w:style w:type="paragraph" w:styleId="Ballontekst">
    <w:name w:val="Balloon Text"/>
    <w:basedOn w:val="Standaard"/>
    <w:link w:val="BallontekstChar"/>
    <w:uiPriority w:val="99"/>
    <w:semiHidden/>
    <w:unhideWhenUsed/>
    <w:rsid w:val="006A604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A604B"/>
    <w:rPr>
      <w:rFonts w:ascii="Segoe UI" w:hAnsi="Segoe UI" w:cs="Segoe UI"/>
      <w:sz w:val="18"/>
      <w:szCs w:val="18"/>
    </w:rPr>
  </w:style>
  <w:style w:type="paragraph" w:styleId="Lijstalinea">
    <w:name w:val="List Paragraph"/>
    <w:basedOn w:val="Standaard"/>
    <w:uiPriority w:val="34"/>
    <w:qFormat/>
    <w:rsid w:val="005E1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26268">
      <w:bodyDiv w:val="1"/>
      <w:marLeft w:val="0"/>
      <w:marRight w:val="0"/>
      <w:marTop w:val="0"/>
      <w:marBottom w:val="0"/>
      <w:divBdr>
        <w:top w:val="none" w:sz="0" w:space="0" w:color="auto"/>
        <w:left w:val="none" w:sz="0" w:space="0" w:color="auto"/>
        <w:bottom w:val="none" w:sz="0" w:space="0" w:color="auto"/>
        <w:right w:val="none" w:sz="0" w:space="0" w:color="auto"/>
      </w:divBdr>
    </w:div>
    <w:div w:id="1304625812">
      <w:bodyDiv w:val="1"/>
      <w:marLeft w:val="0"/>
      <w:marRight w:val="0"/>
      <w:marTop w:val="0"/>
      <w:marBottom w:val="0"/>
      <w:divBdr>
        <w:top w:val="none" w:sz="0" w:space="0" w:color="auto"/>
        <w:left w:val="none" w:sz="0" w:space="0" w:color="auto"/>
        <w:bottom w:val="none" w:sz="0" w:space="0" w:color="auto"/>
        <w:right w:val="none" w:sz="0" w:space="0" w:color="auto"/>
      </w:divBdr>
    </w:div>
    <w:div w:id="1616058028">
      <w:bodyDiv w:val="1"/>
      <w:marLeft w:val="0"/>
      <w:marRight w:val="0"/>
      <w:marTop w:val="0"/>
      <w:marBottom w:val="0"/>
      <w:divBdr>
        <w:top w:val="none" w:sz="0" w:space="0" w:color="auto"/>
        <w:left w:val="none" w:sz="0" w:space="0" w:color="auto"/>
        <w:bottom w:val="none" w:sz="0" w:space="0" w:color="auto"/>
        <w:right w:val="none" w:sz="0" w:space="0" w:color="auto"/>
      </w:divBdr>
    </w:div>
    <w:div w:id="165132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acatures.ozhw.nl/"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CD089E86ABDC45B4799433799B3604" ma:contentTypeVersion="11" ma:contentTypeDescription="Create a new document." ma:contentTypeScope="" ma:versionID="f777a708d86a0f3bcd646b36e918fb57">
  <xsd:schema xmlns:xsd="http://www.w3.org/2001/XMLSchema" xmlns:xs="http://www.w3.org/2001/XMLSchema" xmlns:p="http://schemas.microsoft.com/office/2006/metadata/properties" xmlns:ns3="ace4ae0d-a039-4ecd-bb9e-b775a17ce7d3" xmlns:ns4="45460075-87c2-4974-9349-265568b40efd" targetNamespace="http://schemas.microsoft.com/office/2006/metadata/properties" ma:root="true" ma:fieldsID="af2b1d9fb5fb0702c869aa2fe1aa8f4e" ns3:_="" ns4:_="">
    <xsd:import namespace="ace4ae0d-a039-4ecd-bb9e-b775a17ce7d3"/>
    <xsd:import namespace="45460075-87c2-4974-9349-265568b40e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4ae0d-a039-4ecd-bb9e-b775a17ce7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460075-87c2-4974-9349-265568b40ef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9C3CD7-1365-452C-AA90-1E3CE253F909}">
  <ds:schemaRefs>
    <ds:schemaRef ds:uri="http://schemas.microsoft.com/sharepoint/v3/contenttype/forms"/>
  </ds:schemaRefs>
</ds:datastoreItem>
</file>

<file path=customXml/itemProps2.xml><?xml version="1.0" encoding="utf-8"?>
<ds:datastoreItem xmlns:ds="http://schemas.openxmlformats.org/officeDocument/2006/customXml" ds:itemID="{E9CF8463-4538-43A7-9E33-010B0B633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4ae0d-a039-4ecd-bb9e-b775a17ce7d3"/>
    <ds:schemaRef ds:uri="45460075-87c2-4974-9349-265568b40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39D0EA-5D78-454C-B848-6D33BF6FA7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3703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van de Weijer</dc:creator>
  <cp:keywords/>
  <dc:description/>
  <cp:lastModifiedBy>Lisette van de Weijer</cp:lastModifiedBy>
  <cp:revision>3</cp:revision>
  <dcterms:created xsi:type="dcterms:W3CDTF">2021-07-19T09:39:00Z</dcterms:created>
  <dcterms:modified xsi:type="dcterms:W3CDTF">2021-07-19T09:40:00Z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0x0101006CCD089E86ABDC45B4799433799B3604</vt:lpwstr>
  </property>
</Properties>
</file>